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3600" w:right="27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CLIENT FEEDBACK FORM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Name 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Case Type    :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b w:val="1"/>
          <w:rtl w:val="0"/>
        </w:rPr>
        <w:t xml:space="preserve">Duration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Dear Sir / Madam,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1440" w:firstLine="0"/>
        <w:jc w:val="right"/>
        <w:rPr/>
      </w:pPr>
      <w:r w:rsidDel="00000000" w:rsidR="00000000" w:rsidRPr="00000000">
        <w:rPr>
          <w:rtl w:val="0"/>
        </w:rPr>
        <w:t xml:space="preserve">    We would like to receive from our esteemed clients their valuable opinion and suggestions 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on our legal services. Your contribution would surely support us in gaining insights and improve on our quality 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of Legal services. We look forward to having your cooperation on the following aspects of CEK legal work.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0" w:tblpY="0"/>
        <w:tblW w:w="105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"/>
        <w:gridCol w:w="6090"/>
        <w:gridCol w:w="1515"/>
        <w:gridCol w:w="1350"/>
        <w:gridCol w:w="1320"/>
        <w:tblGridChange w:id="0">
          <w:tblGrid>
            <w:gridCol w:w="300"/>
            <w:gridCol w:w="6090"/>
            <w:gridCol w:w="1515"/>
            <w:gridCol w:w="1350"/>
            <w:gridCol w:w="132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Activity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Performance Level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Good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Satisfactory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well have CEK team met the case requirements?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well have you liked the timely completion of phases of work ?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well have you liked the quality of CEK legal drafting ?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well have you liked the quality at court proceedings?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well have you liked CEK lawyers' approach in your matter ?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well have you liked the quality and timelines of response ?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well have you liked handling grievances / suggestions ?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would you rate CEK in overall Performance at work ?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Suggestions :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Feedback / Opinion received from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3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465"/>
              <w:gridCol w:w="3615"/>
              <w:gridCol w:w="3315"/>
              <w:tblGridChange w:id="0">
                <w:tblGrid>
                  <w:gridCol w:w="3465"/>
                  <w:gridCol w:w="3615"/>
                  <w:gridCol w:w="33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Name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Designation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Date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630" w:left="81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/>
      <w:pict>
        <v:shape id="WordPictureWatermark1" style="position:absolute;width:265.5pt;height:198.31975736568458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